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C" w:rsidRDefault="007F590C" w:rsidP="007F59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  <w:u w:val="single"/>
        </w:rPr>
        <w:t>Родителям о профилактических прививках</w:t>
      </w:r>
    </w:p>
    <w:p w:rsidR="007F590C" w:rsidRDefault="007F590C" w:rsidP="007F59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Огромное значение для предупреждения инфекционных заболеваний в детском возрасте имеют профилактические прививки. Но некоторые родители, наслышанные о плохой переносимости прививок детьми, всячески стараются уклониться от них. Это большая ошибка. Реакция на профилактическую вакцинацию у здоровых детей бывает очень незначительной.  И конечно, она </w:t>
      </w:r>
      <w:proofErr w:type="gramStart"/>
      <w:r>
        <w:rPr>
          <w:rStyle w:val="c5"/>
          <w:color w:val="000000"/>
          <w:sz w:val="28"/>
          <w:szCs w:val="28"/>
        </w:rPr>
        <w:t>не сравнима</w:t>
      </w:r>
      <w:proofErr w:type="gramEnd"/>
      <w:r>
        <w:rPr>
          <w:rStyle w:val="c5"/>
          <w:color w:val="000000"/>
          <w:sz w:val="28"/>
          <w:szCs w:val="28"/>
        </w:rPr>
        <w:t xml:space="preserve"> с тяжелым течением инфекционного заболевания.</w:t>
      </w:r>
    </w:p>
    <w:p w:rsidR="007F590C" w:rsidRDefault="007F590C" w:rsidP="007F59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Профилактические прививки — медицинские процедуры, цель которых — выработка в организме иммунитета против определенных инфекционных заболеваний. При вакцинации в организм человека водится специальное вещество (вакцина), в котором содержатся ослабленные или убитые возбудители тех или иных заболеваний или же их определенные части (антигены). В ответ на это в организме человека активизируется иммунная система, которая вырабатывает антитела к возбудителю инфекции и искусственным способом формирует иммунитет к этому заболеванию. Попадая в организм, они вызывают реакции, сходные с заболеванием. Это процесс выработки нормального иммунного ответа. Поэтому и возникает температура, слабость.</w:t>
      </w:r>
    </w:p>
    <w:p w:rsidR="007F590C" w:rsidRDefault="007F590C" w:rsidP="007F59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Реакция на вакцину зависит от здоровья иммунной системы ребёнка на момент прививки. И поэтому нельзя на 100 % предугадать, как среагирует организм. Также нельзя сказать, как у двух разных детей будет протекать одна и та же реакция на вакцину</w:t>
      </w:r>
      <w:proofErr w:type="gramStart"/>
      <w:r>
        <w:rPr>
          <w:rStyle w:val="c5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color w:val="000000"/>
          <w:sz w:val="28"/>
          <w:szCs w:val="28"/>
        </w:rPr>
        <w:t xml:space="preserve"> хотя общие закономерности имеются. Подавляющее </w:t>
      </w:r>
      <w:proofErr w:type="gramStart"/>
      <w:r>
        <w:rPr>
          <w:rStyle w:val="c5"/>
          <w:color w:val="000000"/>
          <w:sz w:val="28"/>
          <w:szCs w:val="28"/>
        </w:rPr>
        <w:t>большинство детей хорошо переносит прививку</w:t>
      </w:r>
      <w:proofErr w:type="gramEnd"/>
      <w:r>
        <w:rPr>
          <w:rStyle w:val="c5"/>
          <w:color w:val="000000"/>
          <w:sz w:val="28"/>
          <w:szCs w:val="28"/>
        </w:rPr>
        <w:t xml:space="preserve">. У них сохраняются сон и  аппетит, бодрое самочувствие.  Однако родителям необходимо знать, </w:t>
      </w:r>
      <w:proofErr w:type="gramStart"/>
      <w:r>
        <w:rPr>
          <w:rStyle w:val="c5"/>
          <w:color w:val="000000"/>
          <w:sz w:val="28"/>
          <w:szCs w:val="28"/>
        </w:rPr>
        <w:t>что</w:t>
      </w:r>
      <w:proofErr w:type="gramEnd"/>
      <w:r>
        <w:rPr>
          <w:rStyle w:val="c5"/>
          <w:color w:val="000000"/>
          <w:sz w:val="28"/>
          <w:szCs w:val="28"/>
        </w:rPr>
        <w:t xml:space="preserve"> несмотря на отсутствие видимых изменений  в состоянии ребенка, в течение 2-3 недель после прививки в организме происходят важные процессы – все его силы направлены на выработку защиты от инфекции.  В этот период дети более подвержены простудным и другим заболеваниям. Поэтому необходимо в это время тщательно соблюдать режим дня и питания, оберегать детей от контактов с больными, не посещать с ними многолюдные места. Это залог того, что после вакцинации выработается стойкий иммунитет и не будет осложнений.</w:t>
      </w:r>
    </w:p>
    <w:p w:rsidR="007F590C" w:rsidRDefault="007F590C" w:rsidP="007F59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Увидев однажды ребёнка, больного коклюшем или дифтерией, вопрос о необходимости прививки у родителей даже бы не возник, т. к. эти заболевания считаются очень </w:t>
      </w:r>
      <w:proofErr w:type="gramStart"/>
      <w:r>
        <w:rPr>
          <w:rStyle w:val="c5"/>
          <w:color w:val="000000"/>
          <w:sz w:val="28"/>
          <w:szCs w:val="28"/>
        </w:rPr>
        <w:t>тяжелыми</w:t>
      </w:r>
      <w:proofErr w:type="gramEnd"/>
      <w:r>
        <w:rPr>
          <w:rStyle w:val="c5"/>
          <w:color w:val="000000"/>
          <w:sz w:val="28"/>
          <w:szCs w:val="28"/>
        </w:rPr>
        <w:t xml:space="preserve"> и клиническая картина впечатляет и порой ужасает страданиями малыша. Многие заболевания, особенно это касается дифтерии, имеют очень высокую смертность. На волне отказов </w:t>
      </w:r>
      <w:proofErr w:type="gramStart"/>
      <w:r>
        <w:rPr>
          <w:rStyle w:val="c5"/>
          <w:color w:val="000000"/>
          <w:sz w:val="28"/>
          <w:szCs w:val="28"/>
        </w:rPr>
        <w:t>рост таких заболеваний</w:t>
      </w:r>
      <w:proofErr w:type="gramEnd"/>
      <w:r>
        <w:rPr>
          <w:rStyle w:val="c5"/>
          <w:color w:val="000000"/>
          <w:sz w:val="28"/>
          <w:szCs w:val="28"/>
        </w:rPr>
        <w:t xml:space="preserve"> повысился и, к сожалению, иногда регистрируются случаи с печальным исходом. Следует совершенно чётко понимать, что та группа заболеваний, против которых проводится вакцинация, является опасными и существует реальный риск заражения. Риск осложнений при заболевании во много раз </w:t>
      </w:r>
      <w:proofErr w:type="gramStart"/>
      <w:r>
        <w:rPr>
          <w:rStyle w:val="c5"/>
          <w:color w:val="000000"/>
          <w:sz w:val="28"/>
          <w:szCs w:val="28"/>
        </w:rPr>
        <w:t>выше</w:t>
      </w:r>
      <w:proofErr w:type="gramEnd"/>
      <w:r>
        <w:rPr>
          <w:rStyle w:val="c5"/>
          <w:color w:val="000000"/>
          <w:sz w:val="28"/>
          <w:szCs w:val="28"/>
        </w:rPr>
        <w:t xml:space="preserve"> чем при вакцинации. И напомню, что во все времена считалось, что болезнь лучше предупредить, чем лечить.</w:t>
      </w:r>
    </w:p>
    <w:p w:rsidR="007F590C" w:rsidRDefault="007F590C" w:rsidP="007F59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В результате многочисленных научных исследований было доказано, что современные вакцины абсолютно безопасны. Но, тем не менее, перед тем, как сделать профилактическую прививку, ребенка осматривает врач для оценки общего состояния, выявления противопоказаний и возможных аллергических реакций.</w:t>
      </w:r>
    </w:p>
    <w:p w:rsidR="007F590C" w:rsidRDefault="007F590C" w:rsidP="007F59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Уважаемые родители! Профилактические прививки – надежное средство защиты от инфекционных заболеваний! Не отказывайтесь от их проведения!</w:t>
      </w:r>
    </w:p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90C"/>
    <w:rsid w:val="007F590C"/>
    <w:rsid w:val="009503C3"/>
    <w:rsid w:val="00E8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90C"/>
  </w:style>
  <w:style w:type="paragraph" w:customStyle="1" w:styleId="c3">
    <w:name w:val="c3"/>
    <w:basedOn w:val="a"/>
    <w:rsid w:val="007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2019-04-15T10:48:00Z</dcterms:created>
  <dcterms:modified xsi:type="dcterms:W3CDTF">2019-04-15T10:48:00Z</dcterms:modified>
</cp:coreProperties>
</file>